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 w:rsidRPr="008C6E69">
        <w:rPr>
          <w:rFonts w:ascii="Tahoma" w:hAnsi="Tahoma" w:cs="Tahoma"/>
          <w:b/>
          <w:sz w:val="24"/>
          <w:szCs w:val="24"/>
        </w:rPr>
        <w:t>Case</w:t>
      </w:r>
      <w:proofErr w:type="spellEnd"/>
      <w:r w:rsidRPr="008C6E6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8C6E69">
        <w:rPr>
          <w:rFonts w:ascii="Tahoma" w:hAnsi="Tahoma" w:cs="Tahoma"/>
          <w:b/>
          <w:sz w:val="24"/>
          <w:szCs w:val="24"/>
        </w:rPr>
        <w:t>study</w:t>
      </w:r>
      <w:proofErr w:type="spellEnd"/>
      <w:r w:rsidRPr="008C6E69">
        <w:rPr>
          <w:rFonts w:ascii="Tahoma" w:hAnsi="Tahoma" w:cs="Tahoma"/>
          <w:b/>
          <w:sz w:val="24"/>
          <w:szCs w:val="24"/>
        </w:rPr>
        <w:t>: Jak właściciel plantacji usprawnił druk etykiet na opakowania?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6E69">
        <w:rPr>
          <w:rFonts w:ascii="Tahoma" w:hAnsi="Tahoma" w:cs="Tahoma"/>
          <w:b/>
          <w:sz w:val="24"/>
          <w:szCs w:val="24"/>
        </w:rPr>
        <w:t xml:space="preserve">Właściciel jednej z plantacji borówki amerykańskiej miał za zadanie przyspieszyć konfekcjonowanie świeżych owoców, aby dotrzeć z dostawami na czas. Oprócz pracy związanej ze zbiorem owoców, czekał go także żmudny obowiązek - aplikacja etykiety na produktach. Do tej pory aplikacja odbywała się ręcznie, a druk etykiet był </w:t>
      </w:r>
      <w:proofErr w:type="spellStart"/>
      <w:r w:rsidRPr="008C6E69">
        <w:rPr>
          <w:rFonts w:ascii="Tahoma" w:hAnsi="Tahoma" w:cs="Tahoma"/>
          <w:b/>
          <w:sz w:val="24"/>
          <w:szCs w:val="24"/>
        </w:rPr>
        <w:t>outsourcingowany</w:t>
      </w:r>
      <w:proofErr w:type="spellEnd"/>
      <w:r w:rsidRPr="008C6E69">
        <w:rPr>
          <w:rFonts w:ascii="Tahoma" w:hAnsi="Tahoma" w:cs="Tahoma"/>
          <w:b/>
          <w:sz w:val="24"/>
          <w:szCs w:val="24"/>
        </w:rPr>
        <w:t xml:space="preserve">. Osoby zarządzające zauważyły jednak, że ta formuła wyczerpała już swoje możliwości i zwiększa ryzyko powstania przestojów i opóźnień. 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6E69">
        <w:rPr>
          <w:rFonts w:ascii="Tahoma" w:hAnsi="Tahoma" w:cs="Tahoma"/>
          <w:b/>
          <w:sz w:val="24"/>
          <w:szCs w:val="24"/>
        </w:rPr>
        <w:t>Duży asortyment i rotacja produktów- w jaki sposób</w:t>
      </w:r>
      <w:r>
        <w:rPr>
          <w:rFonts w:ascii="Tahoma" w:hAnsi="Tahoma" w:cs="Tahoma"/>
          <w:b/>
          <w:sz w:val="24"/>
          <w:szCs w:val="24"/>
        </w:rPr>
        <w:t xml:space="preserve"> dobrać etykiety na produktach?</w:t>
      </w:r>
    </w:p>
    <w:p w:rsid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Na plantacji uprawianych było kilka odmian borówki amerykańskiej. Mając na uwadze uzależnione od pogody wahania wielkości zbiorów i zmieniające się gusta odbiorców, właściciele od paru lat poszerzali i urozmaicali swój asortyment. Do tej pory zlecali druk etykiet w drukarni. Aplikowanie odbywało się ręcznie podczas konfekcjonowania owoców. Niektóre z informacji, takie jak data przydatności do spożycia były dodrukowywane na etykietach przez pracowników. Ten sposób funkcjonowania nie sprawdził się jednak w stosunku do limitowanych i często zmieniających się serii produktowych.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Oprócz tego zauważono także inne wady dotychczasowego rozwiązania: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>wydłużony czas oczekiwania na gotowe etykiety,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>wzrost kosztów działalności: MOQ na etykiety było zawyżone w stosunku do potrzeb sezonowej i zmiennej działalności produkcyjnej,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>nadmierne tworzenie zapasów magazynowych.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Bez wątpienia, dużym problemem przy zlecaniu druku na zewnątrz okazał się przede wszystkim brak pola manewru: możliwości samodzielnego tworzenia treści etykiety „tu i teraz”. Plantatorzy chcieli szybko reagować na dynamicznie zmieniające się warunki i potrzeby rynku. W związku z tym pojawił się pomysł, by poszukać rozwiązania, które umożliwi samodzielny druk etykiet, czyli druk na żądanie.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6E69">
        <w:rPr>
          <w:rFonts w:ascii="Tahoma" w:hAnsi="Tahoma" w:cs="Tahoma"/>
          <w:b/>
          <w:sz w:val="24"/>
          <w:szCs w:val="24"/>
        </w:rPr>
        <w:lastRenderedPageBreak/>
        <w:t>Druk etykiet - krótkie serie i łatwe projektowanie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 xml:space="preserve">Rozwiązanie samodzielnego druku etykiet na żądanie dopasowane zostało do założeń finansowych projektu uwzględniającego sezonowość i zmienność wielkości produkcji. Przede wszystkim zaproponowano rozwiązanie różniące się od popularnego na rynku druku </w:t>
      </w:r>
      <w:proofErr w:type="spellStart"/>
      <w:r w:rsidRPr="008C6E69">
        <w:rPr>
          <w:rFonts w:ascii="Tahoma" w:hAnsi="Tahoma" w:cs="Tahoma"/>
          <w:sz w:val="24"/>
          <w:szCs w:val="24"/>
        </w:rPr>
        <w:t>termotransferowego</w:t>
      </w:r>
      <w:proofErr w:type="spellEnd"/>
      <w:r w:rsidRPr="008C6E69">
        <w:rPr>
          <w:rFonts w:ascii="Tahoma" w:hAnsi="Tahoma" w:cs="Tahoma"/>
          <w:sz w:val="24"/>
          <w:szCs w:val="24"/>
        </w:rPr>
        <w:t>, czyli możliwość druku kolorowych, a nie czarno-białych etykiet.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 xml:space="preserve">Pozwala na to korzystna budżetowo drukarka EPSON C3500 wraz z oprogramowaniem. 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Niewątpliwie jedną z najważniejszych zalet takiego rozwiązania jest opcja druku krótkich serii. Godna uwagi jest możliwość samodzielnego, łatwego i intuicyjnego ich projektowania. Wystarczy do tego średniej jakości laptop i podstawowa znajomość programu Microsoft Office. Wariant personalizowania nadruku idzie w parze z fotograficzną jakością i szczegółową prezentacją detali na etykiecie. Godne uwagi jest, że etykieta i kolorowy nadruk nie zmieniają swoich parametrów także podczas przechowywania w chłodni.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6E69">
        <w:rPr>
          <w:rFonts w:ascii="Tahoma" w:hAnsi="Tahoma" w:cs="Tahoma"/>
          <w:b/>
          <w:sz w:val="24"/>
          <w:szCs w:val="24"/>
        </w:rPr>
        <w:t>Dodatkowe zalety samodzielnego druku to: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 xml:space="preserve"> druk etykiet (w tym kolorowych) odbywa się w szybkim czasie, 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>istnieje możliwość wyeliminowania ryzyka opóźnienia wynikających ze zlecania druku na zewnątrz,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>opcja druku krótkich serii w ilościach dopasowanych do rzeczywistych potrzeb,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>brak nadmiernych i zbędnych zapasów magazynowych etykiet,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>•</w:t>
      </w:r>
      <w:r w:rsidRPr="008C6E69">
        <w:rPr>
          <w:rFonts w:ascii="Tahoma" w:hAnsi="Tahoma" w:cs="Tahoma"/>
          <w:sz w:val="24"/>
          <w:szCs w:val="24"/>
        </w:rPr>
        <w:tab/>
        <w:t>możliwość promowania produktów na rynku marek własnych (</w:t>
      </w:r>
      <w:proofErr w:type="spellStart"/>
      <w:r w:rsidRPr="008C6E69">
        <w:rPr>
          <w:rFonts w:ascii="Tahoma" w:hAnsi="Tahoma" w:cs="Tahoma"/>
          <w:sz w:val="24"/>
          <w:szCs w:val="24"/>
        </w:rPr>
        <w:t>private</w:t>
      </w:r>
      <w:proofErr w:type="spellEnd"/>
      <w:r w:rsidRPr="008C6E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C6E69">
        <w:rPr>
          <w:rFonts w:ascii="Tahoma" w:hAnsi="Tahoma" w:cs="Tahoma"/>
          <w:sz w:val="24"/>
          <w:szCs w:val="24"/>
        </w:rPr>
        <w:t>label</w:t>
      </w:r>
      <w:proofErr w:type="spellEnd"/>
      <w:r w:rsidRPr="008C6E69">
        <w:rPr>
          <w:rFonts w:ascii="Tahoma" w:hAnsi="Tahoma" w:cs="Tahoma"/>
          <w:sz w:val="24"/>
          <w:szCs w:val="24"/>
        </w:rPr>
        <w:t>).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 xml:space="preserve">- Personalizacja produktu zwiększa jego atrakcyjność - tłumaczy ekspert z </w:t>
      </w:r>
      <w:proofErr w:type="spellStart"/>
      <w:r w:rsidRPr="008C6E69">
        <w:rPr>
          <w:rFonts w:ascii="Tahoma" w:hAnsi="Tahoma" w:cs="Tahoma"/>
          <w:sz w:val="24"/>
          <w:szCs w:val="24"/>
        </w:rPr>
        <w:t>Etisoft</w:t>
      </w:r>
      <w:proofErr w:type="spellEnd"/>
      <w:r w:rsidRPr="008C6E69">
        <w:rPr>
          <w:rFonts w:ascii="Tahoma" w:hAnsi="Tahoma" w:cs="Tahoma"/>
          <w:sz w:val="24"/>
          <w:szCs w:val="24"/>
        </w:rPr>
        <w:t xml:space="preserve"> - To jednak nie wszystko - wykorzystane rozwiązanie usprawniło konfekcjonowanie produktów i całą logistykę dostaw. W efekcie - firma jest w stanie szybko i elastycznie reagować na zmieniającą się sytuację na rynku, ale również przyspieszyć tempo wdrażania nowych marek do sprzedaży. A co istotne, samodzielny druk pomaga przede wszystkim znacząco obniżyć koszty - podsumowuje specjalista z </w:t>
      </w:r>
      <w:proofErr w:type="spellStart"/>
      <w:r w:rsidRPr="008C6E69">
        <w:rPr>
          <w:rFonts w:ascii="Tahoma" w:hAnsi="Tahoma" w:cs="Tahoma"/>
          <w:sz w:val="24"/>
          <w:szCs w:val="24"/>
        </w:rPr>
        <w:t>Etisoft</w:t>
      </w:r>
      <w:proofErr w:type="spellEnd"/>
      <w:r w:rsidRPr="008C6E69">
        <w:rPr>
          <w:rFonts w:ascii="Tahoma" w:hAnsi="Tahoma" w:cs="Tahoma"/>
          <w:sz w:val="24"/>
          <w:szCs w:val="24"/>
        </w:rPr>
        <w:t xml:space="preserve">. 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 xml:space="preserve"> 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8C6E69">
        <w:rPr>
          <w:rFonts w:ascii="Tahoma" w:hAnsi="Tahoma" w:cs="Tahoma"/>
          <w:b/>
          <w:sz w:val="24"/>
          <w:szCs w:val="24"/>
        </w:rPr>
        <w:lastRenderedPageBreak/>
        <w:t>Kolorowe etykiety na żądanie - gdzie jeszcze się sprawdzą?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 xml:space="preserve">Możliwość druku na żądanie kolorowych etykiet w związku z tym docenią także sadownicy, branża pszczelarska, producenci </w:t>
      </w:r>
      <w:proofErr w:type="spellStart"/>
      <w:r w:rsidRPr="008C6E69">
        <w:rPr>
          <w:rFonts w:ascii="Tahoma" w:hAnsi="Tahoma" w:cs="Tahoma"/>
          <w:sz w:val="24"/>
          <w:szCs w:val="24"/>
        </w:rPr>
        <w:t>ekoproduktów</w:t>
      </w:r>
      <w:proofErr w:type="spellEnd"/>
      <w:r w:rsidRPr="008C6E69">
        <w:rPr>
          <w:rFonts w:ascii="Tahoma" w:hAnsi="Tahoma" w:cs="Tahoma"/>
          <w:sz w:val="24"/>
          <w:szCs w:val="24"/>
        </w:rPr>
        <w:t>, soków, czy piw rzemieślniczych. Spersonalizowane, kolorowe etykiety pomagają wyróżnić się produktom na sklepowej półce wśród konkurencji. Wpisują się w popularny trend personalizacji produktów i sprzedaży na rynku e-commerce. Atrakcyjność etykiety podnosi z pewnością świadomość marki wśród konsumentów, gotowych zapłacić więcej za produkt zachęcająco opakowany i estetycznie oznaczony.</w:t>
      </w:r>
    </w:p>
    <w:p w:rsidR="008C6E69" w:rsidRPr="008C6E69" w:rsidRDefault="008C6E69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8C6E69">
        <w:rPr>
          <w:rFonts w:ascii="Tahoma" w:hAnsi="Tahoma" w:cs="Tahoma"/>
          <w:sz w:val="24"/>
          <w:szCs w:val="24"/>
        </w:rPr>
        <w:t xml:space="preserve"> </w:t>
      </w:r>
    </w:p>
    <w:p w:rsidR="008676C4" w:rsidRPr="008C6E69" w:rsidRDefault="008676C4" w:rsidP="008C6E6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8676C4" w:rsidRPr="008C6E69" w:rsidSect="00697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9A" w:rsidRDefault="00FE189A" w:rsidP="00812127">
      <w:r>
        <w:separator/>
      </w:r>
    </w:p>
  </w:endnote>
  <w:endnote w:type="continuationSeparator" w:id="0">
    <w:p w:rsidR="00FE189A" w:rsidRDefault="00FE189A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92F" w:rsidRPr="0014292F">
      <w:rPr>
        <w:noProof/>
      </w:rPr>
      <w:pict>
        <v:line id="Line 1" o:spid="_x0000_s4097" style="position:absolute;left:0;text-align:left;z-index:-251657728;visibility:visible;mso-wrap-distance-left:0;mso-wrap-distance-top:-6e-5mm;mso-wrap-distance-right:0;mso-wrap-distance-bottom:-6e-5mm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" strokecolor="#b61e42" strokeweight=".25011mm">
          <w10:wrap type="topAndBottom" anchorx="page"/>
        </v:line>
      </w:pict>
    </w:r>
    <w:proofErr w:type="spellStart"/>
    <w:r w:rsidR="009041E5" w:rsidRPr="009041E5">
      <w:rPr>
        <w:rFonts w:ascii="Lato" w:hAnsi="Lato"/>
        <w:b/>
        <w:color w:val="00234B"/>
        <w:sz w:val="18"/>
        <w:lang w:val="en-US"/>
      </w:rPr>
      <w:t>Commplace</w:t>
    </w:r>
    <w:proofErr w:type="spellEnd"/>
    <w:r w:rsidR="009041E5" w:rsidRPr="009041E5">
      <w:rPr>
        <w:rFonts w:ascii="Lato" w:hAnsi="Lato"/>
        <w:b/>
        <w:color w:val="00234B"/>
        <w:sz w:val="18"/>
        <w:lang w:val="en-US"/>
      </w:rPr>
      <w:t xml:space="preserve"> </w:t>
    </w:r>
    <w:r w:rsidRPr="009041E5">
      <w:rPr>
        <w:rFonts w:ascii="Lato" w:hAnsi="Lato"/>
        <w:b/>
        <w:color w:val="00234B"/>
        <w:sz w:val="18"/>
        <w:lang w:val="en-US"/>
      </w:rPr>
      <w:t xml:space="preserve">Sp. z o.o. </w:t>
    </w:r>
    <w:proofErr w:type="spellStart"/>
    <w:r w:rsidR="0073666C" w:rsidRPr="009041E5">
      <w:rPr>
        <w:rFonts w:ascii="Lato" w:hAnsi="Lato"/>
        <w:b/>
        <w:color w:val="00234B"/>
        <w:sz w:val="18"/>
        <w:lang w:val="en-US"/>
      </w:rPr>
      <w:t>Sp.K</w:t>
    </w:r>
    <w:proofErr w:type="spellEnd"/>
    <w:r w:rsidR="0073666C" w:rsidRPr="009041E5">
      <w:rPr>
        <w:rFonts w:ascii="Lato" w:hAnsi="Lato"/>
        <w:b/>
        <w:color w:val="00234B"/>
        <w:sz w:val="18"/>
        <w:lang w:val="en-US"/>
      </w:rPr>
      <w:t>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9A" w:rsidRDefault="00FE189A" w:rsidP="00812127">
      <w:r>
        <w:separator/>
      </w:r>
    </w:p>
  </w:footnote>
  <w:footnote w:type="continuationSeparator" w:id="0">
    <w:p w:rsidR="00FE189A" w:rsidRDefault="00FE189A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E9" w:rsidRDefault="00AE4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DC7"/>
    <w:multiLevelType w:val="multilevel"/>
    <w:tmpl w:val="DD7E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73EC3"/>
    <w:multiLevelType w:val="multilevel"/>
    <w:tmpl w:val="FD8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7051A"/>
    <w:multiLevelType w:val="multilevel"/>
    <w:tmpl w:val="ABD6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C262A"/>
    <w:multiLevelType w:val="multilevel"/>
    <w:tmpl w:val="C820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52359"/>
    <w:multiLevelType w:val="multilevel"/>
    <w:tmpl w:val="9664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76169"/>
    <w:multiLevelType w:val="multilevel"/>
    <w:tmpl w:val="709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964C6"/>
    <w:multiLevelType w:val="multilevel"/>
    <w:tmpl w:val="ACF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6235"/>
    <w:rsid w:val="000765BB"/>
    <w:rsid w:val="00086E11"/>
    <w:rsid w:val="00093A7A"/>
    <w:rsid w:val="00097258"/>
    <w:rsid w:val="000A170A"/>
    <w:rsid w:val="000B02A0"/>
    <w:rsid w:val="000D1763"/>
    <w:rsid w:val="000E5644"/>
    <w:rsid w:val="001017CB"/>
    <w:rsid w:val="00110022"/>
    <w:rsid w:val="00121BFC"/>
    <w:rsid w:val="00127CA9"/>
    <w:rsid w:val="00135EDA"/>
    <w:rsid w:val="0014292F"/>
    <w:rsid w:val="00162C94"/>
    <w:rsid w:val="00172AC1"/>
    <w:rsid w:val="00180068"/>
    <w:rsid w:val="001857DF"/>
    <w:rsid w:val="001861CD"/>
    <w:rsid w:val="00193456"/>
    <w:rsid w:val="00194057"/>
    <w:rsid w:val="001A58A2"/>
    <w:rsid w:val="001D6CDC"/>
    <w:rsid w:val="001E4B6E"/>
    <w:rsid w:val="001E5E80"/>
    <w:rsid w:val="001F5C91"/>
    <w:rsid w:val="0020273B"/>
    <w:rsid w:val="002306E2"/>
    <w:rsid w:val="00231C0E"/>
    <w:rsid w:val="00232888"/>
    <w:rsid w:val="0023730F"/>
    <w:rsid w:val="00241984"/>
    <w:rsid w:val="00275924"/>
    <w:rsid w:val="00284CD6"/>
    <w:rsid w:val="00291191"/>
    <w:rsid w:val="00291DE2"/>
    <w:rsid w:val="002C2555"/>
    <w:rsid w:val="002C7425"/>
    <w:rsid w:val="002D2AA7"/>
    <w:rsid w:val="002E3869"/>
    <w:rsid w:val="002F6F3A"/>
    <w:rsid w:val="00321934"/>
    <w:rsid w:val="00360555"/>
    <w:rsid w:val="00374CE5"/>
    <w:rsid w:val="0039003B"/>
    <w:rsid w:val="00391232"/>
    <w:rsid w:val="003A0EE0"/>
    <w:rsid w:val="003A645A"/>
    <w:rsid w:val="003B528F"/>
    <w:rsid w:val="003D5B18"/>
    <w:rsid w:val="003D6916"/>
    <w:rsid w:val="003F04A7"/>
    <w:rsid w:val="003F088D"/>
    <w:rsid w:val="003F5516"/>
    <w:rsid w:val="004006E7"/>
    <w:rsid w:val="00401012"/>
    <w:rsid w:val="00401723"/>
    <w:rsid w:val="00406C7C"/>
    <w:rsid w:val="00407B21"/>
    <w:rsid w:val="00413644"/>
    <w:rsid w:val="00415A2C"/>
    <w:rsid w:val="0042218E"/>
    <w:rsid w:val="00431142"/>
    <w:rsid w:val="004336ED"/>
    <w:rsid w:val="0043652E"/>
    <w:rsid w:val="004520BF"/>
    <w:rsid w:val="00452208"/>
    <w:rsid w:val="00461316"/>
    <w:rsid w:val="00463475"/>
    <w:rsid w:val="00463781"/>
    <w:rsid w:val="00467CBF"/>
    <w:rsid w:val="00476860"/>
    <w:rsid w:val="004835C8"/>
    <w:rsid w:val="004866EC"/>
    <w:rsid w:val="004962FD"/>
    <w:rsid w:val="004A6DB4"/>
    <w:rsid w:val="004B3425"/>
    <w:rsid w:val="004B79EA"/>
    <w:rsid w:val="004B7AB2"/>
    <w:rsid w:val="004C0A9A"/>
    <w:rsid w:val="004E3A41"/>
    <w:rsid w:val="004E7521"/>
    <w:rsid w:val="00507A69"/>
    <w:rsid w:val="00542312"/>
    <w:rsid w:val="0056042B"/>
    <w:rsid w:val="00566362"/>
    <w:rsid w:val="00580DFD"/>
    <w:rsid w:val="00583CED"/>
    <w:rsid w:val="00592C98"/>
    <w:rsid w:val="005A26E0"/>
    <w:rsid w:val="005A3787"/>
    <w:rsid w:val="005A6CB9"/>
    <w:rsid w:val="005C2DA3"/>
    <w:rsid w:val="005D584B"/>
    <w:rsid w:val="005D60D8"/>
    <w:rsid w:val="005E2E7D"/>
    <w:rsid w:val="005F209F"/>
    <w:rsid w:val="00603D79"/>
    <w:rsid w:val="00607045"/>
    <w:rsid w:val="00614CB8"/>
    <w:rsid w:val="0062159D"/>
    <w:rsid w:val="00640FF8"/>
    <w:rsid w:val="00650DFC"/>
    <w:rsid w:val="00653483"/>
    <w:rsid w:val="006745EB"/>
    <w:rsid w:val="0068008B"/>
    <w:rsid w:val="0068243D"/>
    <w:rsid w:val="006876DB"/>
    <w:rsid w:val="00695E9C"/>
    <w:rsid w:val="0069739C"/>
    <w:rsid w:val="006A491C"/>
    <w:rsid w:val="006B7102"/>
    <w:rsid w:val="006C018B"/>
    <w:rsid w:val="006C4CE5"/>
    <w:rsid w:val="006C77E8"/>
    <w:rsid w:val="006D185D"/>
    <w:rsid w:val="006E488F"/>
    <w:rsid w:val="006F7A88"/>
    <w:rsid w:val="00731789"/>
    <w:rsid w:val="00733B04"/>
    <w:rsid w:val="0073666C"/>
    <w:rsid w:val="00736BC5"/>
    <w:rsid w:val="00740D51"/>
    <w:rsid w:val="00770676"/>
    <w:rsid w:val="00777A21"/>
    <w:rsid w:val="00783C31"/>
    <w:rsid w:val="00793C4C"/>
    <w:rsid w:val="007963DF"/>
    <w:rsid w:val="007A545B"/>
    <w:rsid w:val="007A7CA8"/>
    <w:rsid w:val="007C28CC"/>
    <w:rsid w:val="007C2924"/>
    <w:rsid w:val="007F11F6"/>
    <w:rsid w:val="007F194D"/>
    <w:rsid w:val="00812127"/>
    <w:rsid w:val="0081317D"/>
    <w:rsid w:val="008205C7"/>
    <w:rsid w:val="0084280D"/>
    <w:rsid w:val="008601DB"/>
    <w:rsid w:val="00864946"/>
    <w:rsid w:val="00867033"/>
    <w:rsid w:val="008676C4"/>
    <w:rsid w:val="0087127D"/>
    <w:rsid w:val="00876C34"/>
    <w:rsid w:val="008860AD"/>
    <w:rsid w:val="008911EE"/>
    <w:rsid w:val="008944EC"/>
    <w:rsid w:val="008A4786"/>
    <w:rsid w:val="008A5398"/>
    <w:rsid w:val="008A57DE"/>
    <w:rsid w:val="008B59B4"/>
    <w:rsid w:val="008C6E69"/>
    <w:rsid w:val="008D0F9C"/>
    <w:rsid w:val="008D49EA"/>
    <w:rsid w:val="008D7D17"/>
    <w:rsid w:val="008F4CE3"/>
    <w:rsid w:val="008F7480"/>
    <w:rsid w:val="0090326B"/>
    <w:rsid w:val="009041E5"/>
    <w:rsid w:val="0091608C"/>
    <w:rsid w:val="00925B47"/>
    <w:rsid w:val="00926C7D"/>
    <w:rsid w:val="009435F0"/>
    <w:rsid w:val="00956821"/>
    <w:rsid w:val="009630C9"/>
    <w:rsid w:val="00976530"/>
    <w:rsid w:val="00977B70"/>
    <w:rsid w:val="0099473B"/>
    <w:rsid w:val="009A51E3"/>
    <w:rsid w:val="009B31F1"/>
    <w:rsid w:val="009B4023"/>
    <w:rsid w:val="009B59FC"/>
    <w:rsid w:val="009D0AB5"/>
    <w:rsid w:val="009F2E29"/>
    <w:rsid w:val="00A0575B"/>
    <w:rsid w:val="00A07DD0"/>
    <w:rsid w:val="00A1453E"/>
    <w:rsid w:val="00A2265A"/>
    <w:rsid w:val="00A371EF"/>
    <w:rsid w:val="00A71C3F"/>
    <w:rsid w:val="00A76690"/>
    <w:rsid w:val="00A7711A"/>
    <w:rsid w:val="00A843C9"/>
    <w:rsid w:val="00A87E9C"/>
    <w:rsid w:val="00A937ED"/>
    <w:rsid w:val="00A96B49"/>
    <w:rsid w:val="00AC3E14"/>
    <w:rsid w:val="00AD1767"/>
    <w:rsid w:val="00AD51B0"/>
    <w:rsid w:val="00AE4EE9"/>
    <w:rsid w:val="00AE58AE"/>
    <w:rsid w:val="00B4011D"/>
    <w:rsid w:val="00B4274A"/>
    <w:rsid w:val="00B4590C"/>
    <w:rsid w:val="00B66C26"/>
    <w:rsid w:val="00B77048"/>
    <w:rsid w:val="00B77906"/>
    <w:rsid w:val="00B82B1C"/>
    <w:rsid w:val="00B960FB"/>
    <w:rsid w:val="00BA0179"/>
    <w:rsid w:val="00BA34DD"/>
    <w:rsid w:val="00BA7711"/>
    <w:rsid w:val="00BB1B7A"/>
    <w:rsid w:val="00BB2BEF"/>
    <w:rsid w:val="00BC2B26"/>
    <w:rsid w:val="00BD5F42"/>
    <w:rsid w:val="00C004BD"/>
    <w:rsid w:val="00C03A0C"/>
    <w:rsid w:val="00C32C3B"/>
    <w:rsid w:val="00C45E1B"/>
    <w:rsid w:val="00CB3F56"/>
    <w:rsid w:val="00CB571B"/>
    <w:rsid w:val="00CB7327"/>
    <w:rsid w:val="00CC7AE2"/>
    <w:rsid w:val="00CD3CA5"/>
    <w:rsid w:val="00CF4BA1"/>
    <w:rsid w:val="00D04CE7"/>
    <w:rsid w:val="00D06F80"/>
    <w:rsid w:val="00D102BA"/>
    <w:rsid w:val="00D13486"/>
    <w:rsid w:val="00D21CA8"/>
    <w:rsid w:val="00D22041"/>
    <w:rsid w:val="00D32A4F"/>
    <w:rsid w:val="00D362FD"/>
    <w:rsid w:val="00D43345"/>
    <w:rsid w:val="00D44DBB"/>
    <w:rsid w:val="00D5632D"/>
    <w:rsid w:val="00D74D01"/>
    <w:rsid w:val="00D75242"/>
    <w:rsid w:val="00D81CEF"/>
    <w:rsid w:val="00D87157"/>
    <w:rsid w:val="00D9501A"/>
    <w:rsid w:val="00D95434"/>
    <w:rsid w:val="00DA0C93"/>
    <w:rsid w:val="00DB754A"/>
    <w:rsid w:val="00DD4D0D"/>
    <w:rsid w:val="00DF4338"/>
    <w:rsid w:val="00E0355A"/>
    <w:rsid w:val="00E040AC"/>
    <w:rsid w:val="00E11A73"/>
    <w:rsid w:val="00E12D2E"/>
    <w:rsid w:val="00E161C8"/>
    <w:rsid w:val="00E20120"/>
    <w:rsid w:val="00E21F0A"/>
    <w:rsid w:val="00E41EDD"/>
    <w:rsid w:val="00E44282"/>
    <w:rsid w:val="00E50BE0"/>
    <w:rsid w:val="00E62D25"/>
    <w:rsid w:val="00E633B1"/>
    <w:rsid w:val="00E65BCB"/>
    <w:rsid w:val="00E87DB3"/>
    <w:rsid w:val="00E90E05"/>
    <w:rsid w:val="00EA3D74"/>
    <w:rsid w:val="00EA6AFA"/>
    <w:rsid w:val="00EC1E3D"/>
    <w:rsid w:val="00ED1313"/>
    <w:rsid w:val="00ED5613"/>
    <w:rsid w:val="00ED772A"/>
    <w:rsid w:val="00EE5E59"/>
    <w:rsid w:val="00EE62B6"/>
    <w:rsid w:val="00EE7D76"/>
    <w:rsid w:val="00F11D51"/>
    <w:rsid w:val="00F2580B"/>
    <w:rsid w:val="00F27F9E"/>
    <w:rsid w:val="00F44AB9"/>
    <w:rsid w:val="00F72F47"/>
    <w:rsid w:val="00F736F0"/>
    <w:rsid w:val="00F74DB0"/>
    <w:rsid w:val="00F77130"/>
    <w:rsid w:val="00F77FC8"/>
    <w:rsid w:val="00F93F23"/>
    <w:rsid w:val="00F9430B"/>
    <w:rsid w:val="00F945B4"/>
    <w:rsid w:val="00FB78AC"/>
    <w:rsid w:val="00FC0895"/>
    <w:rsid w:val="00FE189A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5632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D5632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6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Nagwek5">
    <w:name w:val="heading 5"/>
    <w:basedOn w:val="Normalny"/>
    <w:link w:val="Nagwek5Znak"/>
    <w:uiPriority w:val="9"/>
    <w:qFormat/>
    <w:rsid w:val="00D5632D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2D2AA7"/>
    <w:pPr>
      <w:widowControl/>
      <w:autoSpaceDE/>
      <w:autoSpaceDN/>
    </w:pPr>
    <w:rPr>
      <w:rFonts w:ascii="Raleway" w:eastAsia="Raleway" w:hAnsi="Raleway" w:cs="Raleway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632D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632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5632D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676C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6C4"/>
    <w:rPr>
      <w:rFonts w:asciiTheme="majorHAnsi" w:eastAsiaTheme="majorEastAsia" w:hAnsiTheme="majorHAnsi" w:cstheme="majorBidi"/>
      <w:b/>
      <w:bCs/>
      <w:i/>
      <w:iCs/>
      <w:color w:val="1CADE4" w:themeColor="accent1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1B7A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6DB0-DBCB-4091-B2CF-1A894CE7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2</cp:revision>
  <dcterms:created xsi:type="dcterms:W3CDTF">2020-02-12T09:00:00Z</dcterms:created>
  <dcterms:modified xsi:type="dcterms:W3CDTF">2020-02-12T09:00:00Z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